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ED" w:rsidRPr="001962ED" w:rsidRDefault="001962ED" w:rsidP="001962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0" w:name="_Toc473718169"/>
      <w:r w:rsidRPr="001962E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Приложение 24. </w:t>
      </w:r>
      <w:bookmarkStart w:id="1" w:name="_Toc468376988"/>
      <w:r w:rsidRPr="001962E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Правила заполнения бланков ЕГЭ</w:t>
      </w:r>
      <w:bookmarkEnd w:id="0"/>
      <w:bookmarkEnd w:id="1"/>
    </w:p>
    <w:p w:rsidR="001962ED" w:rsidRPr="001962ED" w:rsidRDefault="001962ED" w:rsidP="001962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1962ED" w:rsidRPr="001962ED" w:rsidRDefault="001962ED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2" w:name="_Toc468376989"/>
      <w:bookmarkStart w:id="3" w:name="_Toc473718170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Общая часть</w:t>
      </w:r>
      <w:bookmarkEnd w:id="2"/>
      <w:bookmarkEnd w:id="3"/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Участники ЕГЭ выполняют экзаменационные работы на бланках ЕГЭ, формы и описание </w:t>
      </w:r>
      <w:proofErr w:type="gramStart"/>
      <w:r w:rsidRPr="001962ED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1962ED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При недостатке места для записи ответов на задания с развернутым ответом на бланке ответов № 2 (включая обратную сторону бланка) организатор в аудитории по просьбе участника ЕГЭ выдает </w:t>
      </w:r>
      <w:proofErr w:type="gramStart"/>
      <w:r w:rsidRPr="001962ED">
        <w:rPr>
          <w:rFonts w:ascii="Times New Roman" w:hAnsi="Times New Roman" w:cs="Times New Roman"/>
          <w:sz w:val="26"/>
          <w:szCs w:val="26"/>
        </w:rPr>
        <w:t>д</w:t>
      </w:r>
      <w:hyperlink r:id="rId5" w:tgtFrame="_blank" w:history="1">
        <w:r w:rsidRPr="001962ED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1962ED">
          <w:rPr>
            <w:rFonts w:ascii="Times New Roman" w:hAnsi="Times New Roman" w:cs="Times New Roman"/>
            <w:sz w:val="26"/>
            <w:szCs w:val="26"/>
          </w:rPr>
          <w:t xml:space="preserve"> бланк ответов № 2</w:t>
        </w:r>
      </w:hyperlink>
      <w:r w:rsidRPr="001962ED">
        <w:rPr>
          <w:rFonts w:ascii="Times New Roman" w:hAnsi="Times New Roman" w:cs="Times New Roman"/>
          <w:sz w:val="26"/>
          <w:szCs w:val="26"/>
        </w:rPr>
        <w:t xml:space="preserve">. При этом номер дополнительного бланка ответов № 2 организатор указывает в предыдущем бланке ответов № 2. Дополнительные бланки ответов № 2 не принимаются к оцениванию, если хотя бы одна из сторон предыдущих бланков ответов № 2 не заполнена.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962ED" w:rsidRPr="001962ED" w:rsidRDefault="001962ED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4" w:name="_Toc468376990"/>
      <w:bookmarkStart w:id="5" w:name="_Toc473718171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Основные правила заполнения бланков ЕГЭ</w:t>
      </w:r>
      <w:bookmarkEnd w:id="4"/>
      <w:bookmarkEnd w:id="5"/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1962ED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Pr="001962ED">
        <w:rPr>
          <w:rFonts w:ascii="Times New Roman" w:hAnsi="Times New Roman" w:cs="Times New Roman"/>
          <w:sz w:val="26"/>
          <w:szCs w:val="26"/>
        </w:rPr>
        <w:t xml:space="preserve"> или капиллярной ручкой черного цвета. 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1962ED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1962ED">
        <w:rPr>
          <w:rFonts w:ascii="Times New Roman" w:hAnsi="Times New Roman" w:cs="Times New Roman"/>
          <w:sz w:val="26"/>
          <w:szCs w:val="26"/>
        </w:rPr>
        <w:t> КИМ.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</w:t>
      </w:r>
      <w:r w:rsidRPr="001962ED">
        <w:rPr>
          <w:rFonts w:ascii="Times New Roman" w:hAnsi="Times New Roman" w:cs="Times New Roman"/>
          <w:sz w:val="26"/>
          <w:szCs w:val="26"/>
        </w:rPr>
        <w:br/>
        <w:t>№ 2 не должно быть пометок, содержащих информацию о личности участника ЕГЭ.</w:t>
      </w:r>
    </w:p>
    <w:p w:rsidR="001962ED" w:rsidRPr="001962ED" w:rsidRDefault="001962ED" w:rsidP="001962ED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1962ED" w:rsidRPr="001962ED" w:rsidRDefault="001962ED" w:rsidP="001962ED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1962ED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 w:rsidR="001962ED" w:rsidRPr="001962ED" w:rsidRDefault="001962ED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6" w:name="_Заполнение_бланка_регистрации"/>
      <w:bookmarkStart w:id="7" w:name="_Toc468376991"/>
      <w:bookmarkStart w:id="8" w:name="_Toc473718172"/>
      <w:bookmarkEnd w:id="6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lastRenderedPageBreak/>
        <w:t>Заполнение бланка регистрации</w:t>
      </w:r>
      <w:bookmarkEnd w:id="7"/>
      <w:bookmarkEnd w:id="8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1962ED" w:rsidRPr="001962ED" w:rsidRDefault="001962ED" w:rsidP="001962ED">
      <w:pPr>
        <w:keepNext/>
        <w:keepLines/>
        <w:spacing w:before="200" w:after="0" w:line="240" w:lineRule="auto"/>
        <w:ind w:left="-1134"/>
        <w:outlineLvl w:val="2"/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eastAsia="ru-RU"/>
        </w:rPr>
      </w:pPr>
      <w:r w:rsidRPr="001962ED">
        <w:rPr>
          <w:rFonts w:ascii="Cambria" w:eastAsia="Times New Roman" w:hAnsi="Cambria" w:cs="Times New Roman"/>
          <w:b/>
          <w:bCs/>
          <w:noProof/>
          <w:color w:val="4F81BD"/>
          <w:sz w:val="24"/>
          <w:szCs w:val="24"/>
          <w:lang w:eastAsia="ru-RU"/>
        </w:rPr>
        <w:drawing>
          <wp:inline distT="0" distB="0" distL="0" distR="0" wp14:anchorId="40C777BD" wp14:editId="3F495B10">
            <wp:extent cx="6134100" cy="847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 w:rsidRPr="001962ED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962ED" w:rsidRPr="001962ED" w:rsidRDefault="001962ED" w:rsidP="001962ED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 «Резерв-1»).</w:t>
      </w:r>
    </w:p>
    <w:p w:rsidR="001962ED" w:rsidRPr="001962ED" w:rsidRDefault="001962ED" w:rsidP="001962ED">
      <w:pPr>
        <w:widowControl w:val="0"/>
        <w:spacing w:line="240" w:lineRule="auto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C3740A3" wp14:editId="6EB7A685">
            <wp:extent cx="6248400" cy="22238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1962ED" w:rsidRPr="001962ED" w:rsidTr="00D2657E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</w:t>
            </w:r>
            <w:proofErr w:type="gramStart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 на ЕГЭ)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информация о классе, в котором обучается участник ЕГЭ (выпускниками прошлых </w:t>
            </w:r>
            <w:proofErr w:type="gramStart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Pr="001962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 не заполняется)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 которой проходит ЕГЭ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1962ED" w:rsidRPr="001962ED" w:rsidTr="00D2657E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название </w:t>
            </w:r>
            <w:proofErr w:type="gramStart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предмета</w:t>
            </w:r>
            <w:proofErr w:type="gramEnd"/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по, которому проводится ЕГЭ</w:t>
            </w:r>
            <w:r w:rsidRPr="001962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1962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 сокращении)</w:t>
            </w:r>
          </w:p>
        </w:tc>
      </w:tr>
    </w:tbl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1962ED" w:rsidRPr="001962ED" w:rsidTr="00D2657E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1962ED" w:rsidRPr="001962ED" w:rsidTr="00D2657E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 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1962ED" w:rsidRPr="001962ED" w:rsidTr="00D2657E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1962ED" w:rsidRPr="001962ED" w:rsidTr="00D2657E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1962ED" w:rsidRPr="001962ED" w:rsidTr="00D2657E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1962ED" w:rsidRPr="001962ED" w:rsidTr="00D2657E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1962ED" w:rsidRPr="001962ED" w:rsidTr="00D2657E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1962ED" w:rsidRPr="001962ED" w:rsidTr="00D2657E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962ED" w:rsidRPr="001962ED" w:rsidRDefault="001962ED" w:rsidP="001962ED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1962ED" w:rsidRPr="001962ED" w:rsidRDefault="001962ED" w:rsidP="001962ED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 и код предметов</w:t>
      </w:r>
    </w:p>
    <w:p w:rsidR="001962ED" w:rsidRPr="001962ED" w:rsidRDefault="001962ED" w:rsidP="001962ED">
      <w:pPr>
        <w:widowControl w:val="0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1962ED" w:rsidRPr="001962ED" w:rsidRDefault="001962ED" w:rsidP="001962ED">
      <w:pPr>
        <w:widowControl w:val="0"/>
        <w:spacing w:line="240" w:lineRule="auto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962ED" w:rsidRPr="001962ED" w:rsidRDefault="001962ED" w:rsidP="001962E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3).</w:t>
      </w:r>
    </w:p>
    <w:p w:rsidR="001962ED" w:rsidRPr="001962ED" w:rsidRDefault="001962ED" w:rsidP="001962E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5C85055" wp14:editId="40BE9C61">
            <wp:extent cx="6238875" cy="1432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ED" w:rsidRPr="001962ED" w:rsidRDefault="001962ED" w:rsidP="001962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61"/>
        <w:gridCol w:w="5954"/>
      </w:tblGrid>
      <w:tr w:rsidR="001962ED" w:rsidRPr="001962ED" w:rsidTr="00D2657E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 по заполнению</w:t>
            </w: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25  «Примерный перечень часто используемых при проведении ЕГЭ документов, удостоверяющих личность»</w:t>
            </w: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1962E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1962ED" w:rsidRPr="001962ED" w:rsidTr="00D2657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962ED" w:rsidRPr="001962ED" w:rsidRDefault="001962ED" w:rsidP="001962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62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1962ED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1962ED" w:rsidRPr="001962ED" w:rsidRDefault="001962ED" w:rsidP="001962ED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962ED" w:rsidRPr="001962ED" w:rsidRDefault="001962ED" w:rsidP="001962ED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индивидуального комплекта участника ЕГЭ (рис. 4) и поле для подписи участника ЕГЭ. </w:t>
      </w:r>
    </w:p>
    <w:p w:rsidR="001962ED" w:rsidRPr="001962ED" w:rsidRDefault="001962ED" w:rsidP="001962ED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E7015B1" wp14:editId="5CFD1CA3">
            <wp:extent cx="6296025" cy="3800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Краткая инструкция по определению целостности индивидуального комплекта участника ЕГЭ </w:t>
      </w:r>
    </w:p>
    <w:p w:rsidR="001962ED" w:rsidRPr="001962ED" w:rsidRDefault="001962ED" w:rsidP="001962E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1962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40846F" wp14:editId="472593C1">
            <wp:extent cx="6296025" cy="38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1962ED"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1962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A22FA7" wp14:editId="740AD9A7">
            <wp:extent cx="6296025" cy="1133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ED" w:rsidRPr="001962ED" w:rsidRDefault="001962ED" w:rsidP="001962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962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6. Область для отметок организатора в аудитории о фактах удаления участника ЕГЭ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9" w:name="_Toc468376992"/>
      <w:bookmarkStart w:id="10" w:name="_Toc473718173"/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4C7D52" w:rsidRDefault="004C7D52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1962ED" w:rsidRPr="001962ED" w:rsidRDefault="001962ED" w:rsidP="001962ED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11" w:name="_GoBack"/>
      <w:bookmarkEnd w:id="11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Заполнение бланка ответов № 1</w:t>
      </w:r>
      <w:bookmarkEnd w:id="9"/>
      <w:bookmarkEnd w:id="10"/>
      <w:r w:rsidRPr="001962E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1962ED" w:rsidRPr="001962ED" w:rsidRDefault="001962ED" w:rsidP="001962E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 w:rsidR="006643C9" w:rsidRDefault="001962ED" w:rsidP="001962ED">
      <w:pPr>
        <w:rPr>
          <w:rFonts w:ascii="Times New Roman" w:hAnsi="Times New Roman" w:cs="Times New Roman"/>
          <w:sz w:val="26"/>
          <w:szCs w:val="26"/>
        </w:rPr>
      </w:pPr>
      <w:r w:rsidRPr="001962ED">
        <w:rPr>
          <w:rFonts w:ascii="Times New Roman" w:hAnsi="Times New Roman" w:cs="Times New Roman"/>
          <w:sz w:val="26"/>
          <w:szCs w:val="26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1962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Служебное поле «Резерв-4» не заполняется</w:t>
      </w:r>
      <w:r w:rsidR="004C7D52">
        <w:rPr>
          <w:rFonts w:ascii="Times New Roman" w:hAnsi="Times New Roman" w:cs="Times New Roman"/>
          <w:sz w:val="26"/>
          <w:szCs w:val="26"/>
        </w:rPr>
        <w:t>.</w:t>
      </w:r>
    </w:p>
    <w:p w:rsidR="004C7D52" w:rsidRPr="004C7D52" w:rsidRDefault="004C7D52" w:rsidP="004C7D52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4BBA7F4" wp14:editId="2E26DEA2">
            <wp:extent cx="6296025" cy="8753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4C7D52" w:rsidRPr="004C7D52" w:rsidRDefault="004C7D52" w:rsidP="004C7D52">
      <w:pPr>
        <w:widowControl w:val="0"/>
        <w:spacing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437C006" wp14:editId="09CE717C">
            <wp:extent cx="6031924" cy="53244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8. Область для записи ответов на задания с кратким ответом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Ответ на задание с кратким ответом нужно записать в такой форме, в которой требуется в инструкции к данному заданию, размещенной </w:t>
      </w:r>
      <w:proofErr w:type="gramStart"/>
      <w:r w:rsidRPr="004C7D5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C7D52">
        <w:rPr>
          <w:rFonts w:ascii="Times New Roman" w:hAnsi="Times New Roman" w:cs="Times New Roman"/>
          <w:sz w:val="26"/>
          <w:szCs w:val="26"/>
        </w:rPr>
        <w:t> КИМ, перед соответствующим заданием или группой заданий.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цифры (числа);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последовательности цифр (слов) (записывается без пробелов, запятых и других дополнительных символов);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конечной десятичной дроби,</w:t>
      </w:r>
      <w:r w:rsidRPr="004C7D52">
        <w:t xml:space="preserve"> </w:t>
      </w:r>
      <w:r w:rsidRPr="004C7D52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дроби;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слова или словосочетания (несколько слов);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При написании ответов, состоящих из двух или более слов, каждое слово записывается в соответствии с инструкциями по записи ответов </w:t>
      </w:r>
      <w:proofErr w:type="gramStart"/>
      <w:r w:rsidRPr="004C7D5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C7D52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4C7D52">
        <w:rPr>
          <w:rFonts w:ascii="Times New Roman" w:hAnsi="Times New Roman" w:cs="Times New Roman"/>
          <w:sz w:val="26"/>
          <w:szCs w:val="26"/>
        </w:rPr>
        <w:t>КИМ</w:t>
      </w:r>
      <w:proofErr w:type="gramEnd"/>
      <w:r w:rsidRPr="004C7D52">
        <w:rPr>
          <w:rFonts w:ascii="Times New Roman" w:hAnsi="Times New Roman" w:cs="Times New Roman"/>
          <w:sz w:val="26"/>
          <w:szCs w:val="26"/>
        </w:rPr>
        <w:t xml:space="preserve"> по соответствующим учебным предметам (например: без пробелов, запятых и других дополнительных символов).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7D52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  <w:proofErr w:type="gramEnd"/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 w:rsidRPr="004C7D52">
        <w:rPr>
          <w:rFonts w:ascii="Times New Roman" w:hAnsi="Times New Roman" w:cs="Times New Roman"/>
          <w:i/>
          <w:sz w:val="26"/>
          <w:szCs w:val="26"/>
        </w:rPr>
        <w:t xml:space="preserve">например: 2,3 округляется до 2; 2,5 – до 3; 2,7 – до 3). </w:t>
      </w:r>
      <w:r w:rsidRPr="004C7D52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ответе, записанном в виде десятичной дроби, в качестве разделителя следует указывать запятую.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E46A94" wp14:editId="08D98304">
            <wp:extent cx="6305550" cy="1571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9).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Для замены внесенного в бланк ответов № 1 ответа 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</w:t>
      </w:r>
      <w:r w:rsidRPr="004C7D52">
        <w:rPr>
          <w:rFonts w:ascii="Times New Roman" w:hAnsi="Times New Roman" w:cs="Times New Roman"/>
          <w:sz w:val="26"/>
          <w:szCs w:val="26"/>
        </w:rPr>
        <w:lastRenderedPageBreak/>
        <w:t>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</w:t>
      </w:r>
    </w:p>
    <w:p w:rsidR="004C7D52" w:rsidRPr="004C7D52" w:rsidRDefault="004C7D52" w:rsidP="004C7D52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12" w:name="_Toc468376993"/>
      <w:bookmarkStart w:id="13" w:name="_Toc473718174"/>
      <w:r w:rsidRPr="004C7D5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Заполнение бланка ответов № 2</w:t>
      </w:r>
      <w:bookmarkEnd w:id="12"/>
      <w:bookmarkEnd w:id="13"/>
      <w:r w:rsidRPr="004C7D5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C7D52">
        <w:rPr>
          <w:rFonts w:ascii="Times New Roman" w:hAnsi="Times New Roman" w:cs="Times New Roman"/>
          <w:sz w:val="26"/>
          <w:szCs w:val="26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  <w:proofErr w:type="gramEnd"/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ЕГЭ. Поле «Резерв-5» не заполняется.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«см. на обороте». Для удобства все страницы бланка ответов № 2 пронумерованы и разлинованы пунктирными линиями «в клеточку».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Если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4C7D52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4C7D52">
        <w:rPr>
          <w:rFonts w:ascii="Times New Roman" w:hAnsi="Times New Roman" w:cs="Times New Roman"/>
          <w:sz w:val="26"/>
          <w:szCs w:val="26"/>
        </w:rPr>
        <w:t>».</w:t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B83DC5D" wp14:editId="2CA9A032">
            <wp:extent cx="6362700" cy="8705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10. Бланк ответов № 2</w:t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27371CA" wp14:editId="21E0FAC5">
            <wp:extent cx="6296024" cy="870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(оборотная сторона)</w:t>
      </w:r>
    </w:p>
    <w:p w:rsidR="004C7D52" w:rsidRPr="004C7D52" w:rsidRDefault="004C7D52" w:rsidP="004C7D52">
      <w:pPr>
        <w:keepNext/>
        <w:keepLines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bookmarkStart w:id="14" w:name="_Toc468376994"/>
      <w:bookmarkStart w:id="15" w:name="_Toc473718175"/>
      <w:r w:rsidRPr="004C7D5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lastRenderedPageBreak/>
        <w:t>Заполнение дополнительного бланка ответов № 2</w:t>
      </w:r>
      <w:bookmarkEnd w:id="14"/>
      <w:bookmarkEnd w:id="15"/>
      <w:r w:rsidRPr="004C7D52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</w:p>
    <w:p w:rsidR="004C7D52" w:rsidRPr="004C7D52" w:rsidRDefault="004C7D52" w:rsidP="004C7D52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F012DBC" wp14:editId="7B4471CA">
            <wp:extent cx="6032500" cy="85267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 w:rsidR="004C7D52" w:rsidRPr="004C7D52" w:rsidRDefault="004C7D52" w:rsidP="004C7D52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BCE5330" wp14:editId="055A1535">
            <wp:extent cx="6296025" cy="870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2" w:rsidRPr="004C7D52" w:rsidRDefault="004C7D52" w:rsidP="004C7D52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4C7D52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13. Дополнительный бланк ответов № 2 (оборотная сторона)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lastRenderedPageBreak/>
        <w:t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 2 расположены вертикальный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«Резерв-6».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4C7D52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4C7D52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 xml:space="preserve">Поле «Резерв-6» не заполняется. 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 2 и основного бланка ответов № 2.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C7D52">
        <w:rPr>
          <w:rFonts w:ascii="Times New Roman" w:hAnsi="Times New Roman" w:cs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4C7D52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4C7D52">
        <w:rPr>
          <w:rFonts w:ascii="Times New Roman" w:hAnsi="Times New Roman" w:cs="Times New Roman"/>
          <w:sz w:val="26"/>
          <w:szCs w:val="26"/>
        </w:rPr>
        <w:t>».</w:t>
      </w:r>
    </w:p>
    <w:p w:rsidR="004C7D52" w:rsidRPr="004C7D52" w:rsidRDefault="004C7D52" w:rsidP="004C7D52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C7D52" w:rsidRDefault="004C7D52" w:rsidP="004C7D52">
      <w:r w:rsidRPr="004C7D52">
        <w:br w:type="page"/>
      </w:r>
    </w:p>
    <w:sectPr w:rsidR="004C7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ED"/>
    <w:rsid w:val="001962ED"/>
    <w:rsid w:val="004C7D52"/>
    <w:rsid w:val="0066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2-dop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2017-03-20T12:24:00Z</dcterms:created>
  <dcterms:modified xsi:type="dcterms:W3CDTF">2017-03-20T12:28:00Z</dcterms:modified>
</cp:coreProperties>
</file>